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27" w:rsidRDefault="00757E0F">
      <w:pPr>
        <w:pBdr>
          <w:bottom w:val="single" w:sz="4" w:space="1" w:color="000000"/>
        </w:pBdr>
        <w:rPr>
          <w:rFonts w:ascii="Arial" w:hAnsi="Arial" w:cs="Arial"/>
          <w:b/>
          <w:sz w:val="28"/>
          <w:szCs w:val="28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pt-BR"/>
        </w:rPr>
        <w:t>Ferramenta de autoavaliação para planos de proteção</w:t>
      </w:r>
    </w:p>
    <w:p w:rsidR="008E2D27" w:rsidRDefault="008E2D27">
      <w:pPr>
        <w:rPr>
          <w:rFonts w:ascii="Arial" w:hAnsi="Arial" w:cs="Arial"/>
          <w:b/>
          <w:sz w:val="28"/>
          <w:szCs w:val="28"/>
          <w:lang w:val="pt-BR"/>
        </w:rPr>
      </w:pPr>
    </w:p>
    <w:p w:rsidR="008E2D27" w:rsidRDefault="00757E0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É importante para a Kindermissionswerk que a proteção da criança seja vivida ativamente na organização e que o plano de proteção </w:t>
      </w:r>
      <w:r>
        <w:rPr>
          <w:rFonts w:ascii="Arial" w:hAnsi="Arial" w:cs="Arial"/>
          <w:sz w:val="24"/>
          <w:szCs w:val="24"/>
          <w:lang w:val="pt-BR"/>
        </w:rPr>
        <w:t>seja aplicado no trato diário com as crianças.</w:t>
      </w:r>
    </w:p>
    <w:p w:rsidR="008E2D27" w:rsidRDefault="00757E0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 a ferramenta de autoavaliação é possível verificar quais medidas seu plano de proteção contém nas áreas de prevenção, sistema de relatórios e gerenciamento de casos. Ao mesmo tempo, a autoavaliação permite</w:t>
      </w:r>
      <w:r>
        <w:rPr>
          <w:rFonts w:ascii="Arial" w:hAnsi="Arial" w:cs="Arial"/>
          <w:sz w:val="24"/>
          <w:szCs w:val="24"/>
          <w:lang w:val="pt-BR"/>
        </w:rPr>
        <w:t xml:space="preserve"> que o responsável pelo projeto na Kindermissionswerk tenha uma primeira visão geral de seu plano de proteção. </w:t>
      </w:r>
    </w:p>
    <w:p w:rsidR="008E2D27" w:rsidRDefault="00757E0F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Por favor, preencha este formulário e envie-o juntamente com seu plano de proteção para a Kindermissionswerk. Caso ainda faltem elementos centra</w:t>
      </w:r>
      <w:r>
        <w:rPr>
          <w:rFonts w:ascii="Arial" w:hAnsi="Arial" w:cs="Arial"/>
          <w:sz w:val="24"/>
          <w:szCs w:val="24"/>
          <w:lang w:val="pt-BR"/>
        </w:rPr>
        <w:t>is em seu plano de proteção, por favor, indique no cronograma até quando estes elementos serão acrescentados.</w:t>
      </w:r>
    </w:p>
    <w:p w:rsidR="008E2D27" w:rsidRDefault="00757E0F">
      <w:r>
        <w:rPr>
          <w:rFonts w:ascii="Arial" w:hAnsi="Arial" w:cs="Arial"/>
          <w:b/>
          <w:sz w:val="24"/>
          <w:szCs w:val="24"/>
          <w:lang w:val="pt-BR"/>
        </w:rPr>
        <w:t xml:space="preserve">Observação: Em seu relatório anual para a Kindermissionswerk, escreva regularmente um capítulo sobre a implementação da proteção à criança em sua </w:t>
      </w:r>
      <w:r>
        <w:rPr>
          <w:rFonts w:ascii="Arial" w:hAnsi="Arial" w:cs="Arial"/>
          <w:b/>
          <w:sz w:val="24"/>
          <w:szCs w:val="24"/>
          <w:lang w:val="pt-BR"/>
        </w:rPr>
        <w:t>instituição ou projeto.</w:t>
      </w:r>
      <w:r>
        <w:rPr>
          <w:rFonts w:ascii="Arial" w:hAnsi="Arial" w:cs="Arial"/>
          <w:sz w:val="24"/>
          <w:szCs w:val="24"/>
          <w:lang w:val="pt-BR"/>
        </w:rPr>
        <w:t xml:space="preserve"> Importante para a Kindermissionswerk são, por exemplo, a quantidade e o conteúdo dos treinamentos realizados, o número de casos registrados de risco ao bem-estar da criança, melhorias na proteção da criança, etc.</w:t>
      </w:r>
    </w:p>
    <w:p w:rsidR="008E2D27" w:rsidRDefault="008E2D27">
      <w:pPr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0773"/>
      </w:tblGrid>
      <w:tr w:rsidR="008E2D2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Instituição</w:t>
            </w:r>
          </w:p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e título do projeto</w:t>
            </w:r>
          </w:p>
          <w:p w:rsidR="008E2D27" w:rsidRDefault="008E2D27">
            <w:pPr>
              <w:spacing w:after="0"/>
              <w:rPr>
                <w:lang w:val="pt-BR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País</w:t>
            </w:r>
          </w:p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Avaliado por: </w:t>
            </w:r>
          </w:p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e cargo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</w:tr>
    </w:tbl>
    <w:p w:rsidR="008E2D27" w:rsidRDefault="008E2D27">
      <w:pPr>
        <w:rPr>
          <w:rFonts w:ascii="Arial" w:hAnsi="Arial" w:cs="Arial"/>
          <w:lang w:val="pt-BR"/>
        </w:rPr>
      </w:pPr>
    </w:p>
    <w:p w:rsidR="008E2D27" w:rsidRDefault="008E2D27">
      <w:pPr>
        <w:rPr>
          <w:rFonts w:ascii="Arial" w:hAnsi="Arial" w:cs="Arial"/>
          <w:lang w:val="pt-BR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567"/>
        <w:gridCol w:w="709"/>
        <w:gridCol w:w="709"/>
        <w:gridCol w:w="6946"/>
      </w:tblGrid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Em parte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Comentários e cronograma – Quando serão acrescentados os elementos que ainda faltam?</w:t>
            </w: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O plano de proteção já foi aceito por outros financiadores. Quando e por </w:t>
            </w:r>
            <w:r>
              <w:rPr>
                <w:rFonts w:ascii="Arial" w:hAnsi="Arial" w:cs="Arial"/>
                <w:b/>
                <w:lang w:val="pt-BR"/>
              </w:rPr>
              <w:t>quem?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Os seguintes elementos de um plano de proteção estão presentes: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 plano de proteção foi assinado e adotado pela gerência da instituição/organização.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 introdução define a finalidade e o escopo do plano.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Há uma definição do que é </w:t>
            </w:r>
            <w:r>
              <w:rPr>
                <w:rFonts w:ascii="Arial" w:hAnsi="Arial" w:cs="Arial"/>
                <w:lang w:val="pt-BR"/>
              </w:rPr>
              <w:t>risco ao bem-estar das crianças.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 exigências legais do respectivo país em relação à proteção da criança são levadas em consideração.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 plano se compromete com os princípios da Convenção das Nações Unidas sobre os Direitos da Criança de 1989.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</w:pPr>
            <w:r>
              <w:rPr>
                <w:rFonts w:ascii="Arial" w:hAnsi="Arial" w:cs="Arial"/>
                <w:b/>
                <w:lang w:val="pt-BR"/>
              </w:rPr>
              <w:t>Prevenção</w:t>
            </w:r>
          </w:p>
          <w:p w:rsidR="008E2D27" w:rsidRDefault="00757E0F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 plano de proteção é válido para todos os funcionários, membros de comitês e voluntários.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Há requisitos para recrutamento / contratação (por exemplo, certidão de antecedentes criminais, autodeclaração, referências).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 xml:space="preserve">É </w:t>
            </w:r>
            <w:r>
              <w:rPr>
                <w:rFonts w:ascii="Arial" w:hAnsi="Arial" w:cs="Arial"/>
                <w:lang w:val="pt-BR"/>
              </w:rPr>
              <w:t>realizado treinamento regularmente para os funcionários sobre proteção de crianças.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Há um código de conduta obrigatório que todos os funcionários e voluntários assinam.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Foi nomeada uma pessoa responsável pela implementação e monitoramento do </w:t>
            </w:r>
            <w:r>
              <w:rPr>
                <w:rFonts w:ascii="Arial" w:hAnsi="Arial" w:cs="Arial"/>
                <w:lang w:val="pt-BR"/>
              </w:rPr>
              <w:t xml:space="preserve">plano de proteção. </w:t>
            </w:r>
          </w:p>
          <w:p w:rsidR="008E2D27" w:rsidRDefault="00757E0F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Favor inserir nome e cargo: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</w:pPr>
            <w:r>
              <w:rPr>
                <w:rFonts w:ascii="Arial" w:hAnsi="Arial" w:cs="Arial"/>
                <w:b/>
                <w:lang w:val="pt-BR"/>
              </w:rPr>
              <w:t>Canais de denúncia para casos suspeitos</w:t>
            </w:r>
          </w:p>
          <w:p w:rsidR="008E2D27" w:rsidRDefault="00757E0F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 proteção e o melhor interesse da criança são o foco principal.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lastRenderedPageBreak/>
              <w:t>O procedimento para relatar um caso suspeito está descrito.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Há a obrigação de documentar</w:t>
            </w:r>
            <w:r>
              <w:rPr>
                <w:rFonts w:ascii="Arial" w:hAnsi="Arial" w:cs="Arial"/>
                <w:lang w:val="pt-BR"/>
              </w:rPr>
              <w:t xml:space="preserve"> casos suspeitos e queixas.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São nomeadas pessoas de contato oficiais em diferentes níveis hierárquicos (homens e mulheres). </w:t>
            </w:r>
          </w:p>
          <w:p w:rsidR="008E2D27" w:rsidRDefault="00757E0F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Favor inserir nome e cargo: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É mantida a confidencialidade/sigilo.</w:t>
            </w:r>
          </w:p>
          <w:p w:rsidR="008E2D27" w:rsidRDefault="008E2D27">
            <w:pPr>
              <w:pStyle w:val="Listenabsatz"/>
              <w:spacing w:after="0"/>
              <w:rPr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Gestão de casos</w:t>
            </w:r>
          </w:p>
          <w:p w:rsidR="008E2D27" w:rsidRDefault="00757E0F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 proteção e o melhor interesse </w:t>
            </w:r>
            <w:r>
              <w:rPr>
                <w:rFonts w:ascii="Arial" w:hAnsi="Arial" w:cs="Arial"/>
                <w:lang w:val="pt-BR"/>
              </w:rPr>
              <w:t>da criança são o foco principal.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Os procedimentos estão descritos.</w:t>
            </w:r>
          </w:p>
          <w:p w:rsidR="008E2D27" w:rsidRDefault="008E2D27">
            <w:pPr>
              <w:pStyle w:val="Listenabsatz"/>
              <w:spacing w:after="0"/>
              <w:rPr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 xml:space="preserve">Os membros da equipe </w:t>
            </w:r>
            <w:r>
              <w:rPr>
                <w:rFonts w:ascii="Arial" w:hAnsi="Arial" w:cs="Arial"/>
                <w:i/>
                <w:lang w:val="pt-BR"/>
              </w:rPr>
              <w:t>ad hoc</w:t>
            </w:r>
            <w:r>
              <w:rPr>
                <w:rFonts w:ascii="Arial" w:hAnsi="Arial" w:cs="Arial"/>
                <w:lang w:val="pt-BR"/>
              </w:rPr>
              <w:t xml:space="preserve"> e as responsabilidades pelo processamento dos casos estão definidos.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O envolvimento de outros especialistas está previsto.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 xml:space="preserve">A cooperação com </w:t>
            </w:r>
            <w:r>
              <w:rPr>
                <w:rFonts w:ascii="Arial" w:hAnsi="Arial" w:cs="Arial"/>
                <w:lang w:val="pt-BR"/>
              </w:rPr>
              <w:t>a polícia e as autoridades competentes segue a legislação local.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>No caso de instituições religiosas, são cumpridas as exigências das leis eclesiásticas.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Caso necessário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Existem medidas adequadas para crianças com deficiências.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7"/>
              </w:numPr>
              <w:spacing w:after="0"/>
            </w:pPr>
            <w:r>
              <w:rPr>
                <w:rFonts w:ascii="Arial" w:hAnsi="Arial" w:cs="Arial"/>
                <w:lang w:val="pt-BR"/>
              </w:rPr>
              <w:t xml:space="preserve">Há </w:t>
            </w:r>
            <w:r>
              <w:rPr>
                <w:rFonts w:ascii="Arial" w:hAnsi="Arial" w:cs="Arial"/>
                <w:lang w:val="pt-BR"/>
              </w:rPr>
              <w:t>regras para publicidade, captação de recursos, uso de mídias sociais, fotos.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Há regras para visitantes no projeto.</w:t>
            </w:r>
          </w:p>
          <w:p w:rsidR="008E2D27" w:rsidRDefault="00757E0F">
            <w:pPr>
              <w:pStyle w:val="Listenabsatz"/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Questões gerais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lastRenderedPageBreak/>
              <w:t xml:space="preserve">Antes da elaboração do plano de proteção, foi realizada uma análise de risco com o envolvimento de todas as </w:t>
            </w:r>
            <w:r>
              <w:rPr>
                <w:rFonts w:ascii="Arial" w:hAnsi="Arial" w:cs="Arial"/>
                <w:lang w:val="pt-BR"/>
              </w:rPr>
              <w:t>partes interessadas.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 plano de proteção leva em conta a cultura e as condições locais.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 perspectiva das crianças e adolescentes foi levada em consideração na elaboração do plano de proteção.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 plano de proteção está acessível no idioma </w:t>
            </w:r>
            <w:r>
              <w:rPr>
                <w:rFonts w:ascii="Arial" w:hAnsi="Arial" w:cs="Arial"/>
                <w:lang w:val="pt-BR"/>
              </w:rPr>
              <w:t>oficial e no idioma local.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 plano de proteção é adaptado à organização/instituição em questão e às circunstâncias específicas de cada caso.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 plano de proteção é baseado nas diretrizes da instituição de hierarquicamente superior, como a </w:t>
            </w:r>
            <w:r>
              <w:rPr>
                <w:rFonts w:ascii="Arial" w:hAnsi="Arial" w:cs="Arial"/>
                <w:lang w:val="pt-BR"/>
              </w:rPr>
              <w:t>Conferência Episcopal.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Para implementação do plano de proteção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 plano de proteção é conhecido pelas crianças e todas as partes interessadas: funcionários, voluntários, crianças, pais, visitantes.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Os canais de denúncia e as pessoas de </w:t>
            </w:r>
            <w:r>
              <w:rPr>
                <w:rFonts w:ascii="Arial" w:hAnsi="Arial" w:cs="Arial"/>
                <w:lang w:val="pt-BR"/>
              </w:rPr>
              <w:t>contato são conhecidos pelas crianças e pelas partes interessadas, por exemplo, através de eventos informativos regulares, cartazes, homepage/website.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E2D27">
        <w:tblPrEx>
          <w:tblCellMar>
            <w:top w:w="0" w:type="dxa"/>
            <w:bottom w:w="0" w:type="dxa"/>
          </w:tblCellMar>
        </w:tblPrEx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757E0F">
            <w:pPr>
              <w:spacing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Existe uma versão adaptada às crianças do plano de proteção (se necessário).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27" w:rsidRDefault="008E2D27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8E2D27" w:rsidRDefault="008E2D27">
      <w:pPr>
        <w:rPr>
          <w:lang w:val="pt-BR"/>
        </w:rPr>
      </w:pPr>
    </w:p>
    <w:sectPr w:rsidR="008E2D27">
      <w:headerReference w:type="default" r:id="rId7"/>
      <w:footerReference w:type="default" r:id="rId8"/>
      <w:pgSz w:w="16838" w:h="11906" w:orient="landscape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7E0F">
      <w:pPr>
        <w:spacing w:after="0"/>
      </w:pPr>
      <w:r>
        <w:separator/>
      </w:r>
    </w:p>
  </w:endnote>
  <w:endnote w:type="continuationSeparator" w:id="0">
    <w:p w:rsidR="00000000" w:rsidRDefault="00757E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0" w:rsidRDefault="00757E0F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71490" w:rsidRDefault="00757E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7E0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57E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0" w:rsidRDefault="00757E0F">
    <w:pPr>
      <w:pStyle w:val="Kopfzeile"/>
      <w:rPr>
        <w:sz w:val="18"/>
        <w:szCs w:val="18"/>
        <w:lang w:val="pt-BR"/>
      </w:rPr>
    </w:pPr>
    <w:r>
      <w:rPr>
        <w:sz w:val="18"/>
        <w:szCs w:val="18"/>
        <w:lang w:val="pt-BR"/>
      </w:rPr>
      <w:t>Unidade de Proteção à Criança da Kindermissionswerk ‚Die Sternsinger e.V.‘</w:t>
    </w:r>
  </w:p>
  <w:p w:rsidR="00A71490" w:rsidRDefault="00757E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6FF"/>
    <w:multiLevelType w:val="multilevel"/>
    <w:tmpl w:val="C1DA58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071350"/>
    <w:multiLevelType w:val="multilevel"/>
    <w:tmpl w:val="47F292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042875"/>
    <w:multiLevelType w:val="multilevel"/>
    <w:tmpl w:val="B586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F32F4E"/>
    <w:multiLevelType w:val="multilevel"/>
    <w:tmpl w:val="1C8EB4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1975F9"/>
    <w:multiLevelType w:val="multilevel"/>
    <w:tmpl w:val="30102F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5644AA"/>
    <w:multiLevelType w:val="multilevel"/>
    <w:tmpl w:val="DEC0E7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D83863"/>
    <w:multiLevelType w:val="multilevel"/>
    <w:tmpl w:val="CEB6C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2D27"/>
    <w:rsid w:val="00757E0F"/>
    <w:rsid w:val="008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E1D7-62FE-40E4-BE3A-C124CF44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Brenner</dc:creator>
  <dc:description/>
  <cp:lastModifiedBy>Ida Sieber</cp:lastModifiedBy>
  <cp:revision>2</cp:revision>
  <cp:lastPrinted>2022-05-09T11:17:00Z</cp:lastPrinted>
  <dcterms:created xsi:type="dcterms:W3CDTF">2022-07-01T10:41:00Z</dcterms:created>
  <dcterms:modified xsi:type="dcterms:W3CDTF">2022-07-01T10:41:00Z</dcterms:modified>
</cp:coreProperties>
</file>